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85" w:rsidRDefault="00AD7885" w:rsidP="00DB0442">
      <w:pPr>
        <w:spacing w:after="0"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152900" cy="1362075"/>
            <wp:effectExtent l="19050" t="0" r="0" b="0"/>
            <wp:docPr id="1" name="Resim 1" descr="Decomi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min logo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85" w:rsidRDefault="00AD7885" w:rsidP="00DB0442">
      <w:pPr>
        <w:spacing w:after="0"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</w:p>
    <w:p w:rsidR="00610222" w:rsidRPr="00024751" w:rsidRDefault="00BF284F" w:rsidP="00DB0442">
      <w:pPr>
        <w:spacing w:after="0"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DECOSET</w:t>
      </w:r>
    </w:p>
    <w:p w:rsidR="006521C9" w:rsidRDefault="006521C9" w:rsidP="00DB0442">
      <w:pPr>
        <w:spacing w:after="0" w:line="360" w:lineRule="auto"/>
        <w:rPr>
          <w:rFonts w:asciiTheme="minorHAnsi" w:hAnsiTheme="minorHAnsi" w:cs="Calibri"/>
          <w:b/>
        </w:rPr>
      </w:pPr>
      <w:r w:rsidRPr="006521C9">
        <w:rPr>
          <w:rFonts w:asciiTheme="minorHAnsi" w:hAnsiTheme="minorHAnsi" w:cs="Calibri"/>
          <w:b/>
        </w:rPr>
        <w:t>DESCRIPTION</w:t>
      </w:r>
    </w:p>
    <w:p w:rsidR="00610222" w:rsidRPr="00732ABB" w:rsidRDefault="006521C9" w:rsidP="00DB0442">
      <w:pPr>
        <w:spacing w:after="0" w:line="360" w:lineRule="auto"/>
        <w:rPr>
          <w:rFonts w:asciiTheme="minorHAnsi" w:hAnsiTheme="minorHAnsi" w:cs="Calibri"/>
        </w:rPr>
      </w:pPr>
      <w:r w:rsidRPr="006521C9">
        <w:rPr>
          <w:rFonts w:asciiTheme="minorHAnsi" w:hAnsiTheme="minorHAnsi" w:cs="Calibri"/>
        </w:rPr>
        <w:t>Styrene Acrylic based, plasticizer</w:t>
      </w:r>
      <w:r w:rsidR="00732ABB" w:rsidRPr="00732ABB">
        <w:rPr>
          <w:rFonts w:asciiTheme="minorHAnsi" w:hAnsiTheme="minorHAnsi" w:cs="Calibri"/>
        </w:rPr>
        <w:t xml:space="preserve">, </w:t>
      </w:r>
      <w:r w:rsidRPr="006521C9">
        <w:rPr>
          <w:rFonts w:asciiTheme="minorHAnsi" w:hAnsiTheme="minorHAnsi" w:cs="Calibri"/>
        </w:rPr>
        <w:t>waterproofing solutions</w:t>
      </w:r>
      <w:r w:rsidR="00732ABB" w:rsidRPr="00732ABB">
        <w:rPr>
          <w:rFonts w:asciiTheme="minorHAnsi" w:hAnsiTheme="minorHAnsi" w:cs="Calibri"/>
        </w:rPr>
        <w:t xml:space="preserve">, </w:t>
      </w:r>
      <w:r w:rsidRPr="006521C9">
        <w:rPr>
          <w:rFonts w:asciiTheme="minorHAnsi" w:hAnsiTheme="minorHAnsi" w:cs="Calibri"/>
        </w:rPr>
        <w:t xml:space="preserve">easy to </w:t>
      </w:r>
      <w:proofErr w:type="gramStart"/>
      <w:r w:rsidRPr="006521C9">
        <w:rPr>
          <w:rFonts w:asciiTheme="minorHAnsi" w:hAnsiTheme="minorHAnsi" w:cs="Calibri"/>
        </w:rPr>
        <w:t>apply</w:t>
      </w:r>
      <w:r>
        <w:rPr>
          <w:rFonts w:asciiTheme="minorHAnsi" w:hAnsiTheme="minorHAnsi" w:cs="Calibri"/>
        </w:rPr>
        <w:t xml:space="preserve"> , </w:t>
      </w:r>
      <w:r w:rsidRPr="006521C9">
        <w:rPr>
          <w:rFonts w:asciiTheme="minorHAnsi" w:hAnsiTheme="minorHAnsi" w:cs="Calibri"/>
        </w:rPr>
        <w:t>long</w:t>
      </w:r>
      <w:proofErr w:type="gramEnd"/>
      <w:r w:rsidRPr="006521C9">
        <w:rPr>
          <w:rFonts w:asciiTheme="minorHAnsi" w:hAnsiTheme="minorHAnsi" w:cs="Calibri"/>
        </w:rPr>
        <w:t xml:space="preserve"> lasting</w:t>
      </w:r>
      <w:r w:rsidR="00732ABB" w:rsidRPr="00732ABB">
        <w:rPr>
          <w:rFonts w:asciiTheme="minorHAnsi" w:hAnsiTheme="minorHAnsi" w:cs="Calibri"/>
        </w:rPr>
        <w:t xml:space="preserve">, </w:t>
      </w:r>
      <w:r w:rsidRPr="006521C9">
        <w:rPr>
          <w:rFonts w:asciiTheme="minorHAnsi" w:hAnsiTheme="minorHAnsi" w:cs="Calibri"/>
        </w:rPr>
        <w:t>matt looking</w:t>
      </w:r>
      <w:r w:rsidR="00732ABB" w:rsidRPr="00732ABB">
        <w:rPr>
          <w:rFonts w:asciiTheme="minorHAnsi" w:hAnsiTheme="minorHAnsi" w:cs="Calibri"/>
        </w:rPr>
        <w:t xml:space="preserve">, </w:t>
      </w:r>
      <w:r w:rsidRPr="006521C9">
        <w:rPr>
          <w:rFonts w:asciiTheme="minorHAnsi" w:hAnsiTheme="minorHAnsi" w:cs="Calibri"/>
        </w:rPr>
        <w:t>water based</w:t>
      </w:r>
      <w:r w:rsidR="00732ABB" w:rsidRPr="00732ABB">
        <w:rPr>
          <w:rFonts w:asciiTheme="minorHAnsi" w:hAnsiTheme="minorHAnsi" w:cs="Calibri"/>
        </w:rPr>
        <w:t xml:space="preserve">, </w:t>
      </w:r>
      <w:r w:rsidRPr="006521C9">
        <w:rPr>
          <w:rFonts w:asciiTheme="minorHAnsi" w:hAnsiTheme="minorHAnsi" w:cs="Calibri"/>
        </w:rPr>
        <w:t>white</w:t>
      </w:r>
      <w:r w:rsidR="00732ABB" w:rsidRPr="00732ABB">
        <w:rPr>
          <w:rFonts w:asciiTheme="minorHAnsi" w:hAnsiTheme="minorHAnsi" w:cs="Calibri"/>
        </w:rPr>
        <w:t xml:space="preserve">, </w:t>
      </w:r>
      <w:r w:rsidRPr="006521C9">
        <w:rPr>
          <w:rFonts w:asciiTheme="minorHAnsi" w:hAnsiTheme="minorHAnsi" w:cs="Calibri"/>
        </w:rPr>
        <w:t>liquid membrane waterproofing material</w:t>
      </w:r>
      <w:r w:rsidR="00732ABB" w:rsidRPr="00732ABB">
        <w:rPr>
          <w:rFonts w:asciiTheme="minorHAnsi" w:hAnsiTheme="minorHAnsi" w:cs="Calibri"/>
        </w:rPr>
        <w:t>.</w:t>
      </w:r>
    </w:p>
    <w:p w:rsidR="006521C9" w:rsidRDefault="006521C9" w:rsidP="00DB0442">
      <w:pPr>
        <w:spacing w:after="0" w:line="360" w:lineRule="auto"/>
        <w:rPr>
          <w:rFonts w:asciiTheme="minorHAnsi" w:hAnsiTheme="minorHAnsi" w:cs="Calibri"/>
          <w:b/>
        </w:rPr>
      </w:pPr>
      <w:r w:rsidRPr="006521C9">
        <w:rPr>
          <w:rFonts w:asciiTheme="minorHAnsi" w:hAnsiTheme="minorHAnsi" w:cs="Calibri"/>
          <w:b/>
        </w:rPr>
        <w:t>APPLICATION AREA</w:t>
      </w:r>
    </w:p>
    <w:p w:rsidR="00610222" w:rsidRPr="00DB0442" w:rsidRDefault="006521C9" w:rsidP="00DB0442">
      <w:pPr>
        <w:spacing w:after="0" w:line="360" w:lineRule="auto"/>
        <w:rPr>
          <w:rFonts w:asciiTheme="minorHAnsi" w:hAnsiTheme="minorHAnsi" w:cs="Calibri"/>
        </w:rPr>
      </w:pPr>
      <w:r w:rsidRPr="006521C9">
        <w:rPr>
          <w:rFonts w:asciiTheme="minorHAnsi" w:hAnsiTheme="minorHAnsi"/>
        </w:rPr>
        <w:t>Concrete, water and moisture impermeability in buildings</w:t>
      </w:r>
      <w:r w:rsidR="00610222" w:rsidRPr="00024751">
        <w:rPr>
          <w:rFonts w:asciiTheme="minorHAnsi" w:hAnsiTheme="minorHAnsi"/>
        </w:rPr>
        <w:t xml:space="preserve">, </w:t>
      </w:r>
      <w:r w:rsidRPr="006521C9">
        <w:rPr>
          <w:rFonts w:asciiTheme="minorHAnsi" w:hAnsiTheme="minorHAnsi"/>
        </w:rPr>
        <w:t>plaster</w:t>
      </w:r>
      <w:r w:rsidR="00610222" w:rsidRPr="00024751">
        <w:rPr>
          <w:rFonts w:asciiTheme="minorHAnsi" w:hAnsiTheme="minorHAnsi"/>
        </w:rPr>
        <w:t xml:space="preserve">, </w:t>
      </w:r>
      <w:r w:rsidRPr="006521C9">
        <w:rPr>
          <w:rFonts w:asciiTheme="minorHAnsi" w:hAnsiTheme="minorHAnsi"/>
        </w:rPr>
        <w:t>brick</w:t>
      </w:r>
      <w:r w:rsidR="00610222" w:rsidRPr="00024751">
        <w:rPr>
          <w:rFonts w:asciiTheme="minorHAnsi" w:hAnsiTheme="minorHAnsi"/>
        </w:rPr>
        <w:t xml:space="preserve">, </w:t>
      </w:r>
      <w:r w:rsidRPr="006521C9">
        <w:rPr>
          <w:rFonts w:asciiTheme="minorHAnsi" w:hAnsiTheme="minorHAnsi"/>
        </w:rPr>
        <w:t>tile,</w:t>
      </w:r>
      <w:r w:rsidR="00610222" w:rsidRPr="00024751">
        <w:rPr>
          <w:rFonts w:asciiTheme="minorHAnsi" w:hAnsiTheme="minorHAnsi"/>
        </w:rPr>
        <w:t xml:space="preserve"> </w:t>
      </w:r>
      <w:r w:rsidRPr="006521C9">
        <w:rPr>
          <w:rFonts w:asciiTheme="minorHAnsi" w:hAnsiTheme="minorHAnsi"/>
        </w:rPr>
        <w:t>briquette</w:t>
      </w:r>
      <w:r w:rsidR="00610222" w:rsidRPr="00024751">
        <w:rPr>
          <w:rFonts w:asciiTheme="minorHAnsi" w:hAnsiTheme="minorHAnsi"/>
        </w:rPr>
        <w:t xml:space="preserve">, </w:t>
      </w:r>
      <w:r w:rsidRPr="006521C9">
        <w:rPr>
          <w:rFonts w:asciiTheme="minorHAnsi" w:hAnsiTheme="minorHAnsi"/>
        </w:rPr>
        <w:t>gas concrete</w:t>
      </w:r>
      <w:r w:rsidR="00610222" w:rsidRPr="00024751">
        <w:rPr>
          <w:rFonts w:asciiTheme="minorHAnsi" w:hAnsiTheme="minorHAnsi"/>
        </w:rPr>
        <w:t xml:space="preserve">, </w:t>
      </w:r>
      <w:r w:rsidRPr="006521C9">
        <w:rPr>
          <w:rFonts w:asciiTheme="minorHAnsi" w:hAnsiTheme="minorHAnsi"/>
        </w:rPr>
        <w:t>corrugated and non-corrugated roofing boards</w:t>
      </w:r>
      <w:r w:rsidR="00610222" w:rsidRPr="00024751">
        <w:rPr>
          <w:rFonts w:asciiTheme="minorHAnsi" w:hAnsiTheme="minorHAnsi"/>
        </w:rPr>
        <w:t xml:space="preserve">, </w:t>
      </w:r>
      <w:r w:rsidRPr="006521C9">
        <w:rPr>
          <w:rFonts w:asciiTheme="minorHAnsi" w:hAnsiTheme="minorHAnsi"/>
        </w:rPr>
        <w:t xml:space="preserve">boards and terraces with vertical and horizontal surfaces on all </w:t>
      </w:r>
      <w:proofErr w:type="gramStart"/>
      <w:r w:rsidRPr="006521C9">
        <w:rPr>
          <w:rFonts w:asciiTheme="minorHAnsi" w:hAnsiTheme="minorHAnsi"/>
        </w:rPr>
        <w:t xml:space="preserve">surfaces </w:t>
      </w:r>
      <w:r w:rsidR="00610222" w:rsidRPr="00024751">
        <w:rPr>
          <w:rFonts w:asciiTheme="minorHAnsi" w:hAnsiTheme="minorHAnsi"/>
        </w:rPr>
        <w:t xml:space="preserve">, </w:t>
      </w:r>
      <w:r w:rsidR="00BF284F" w:rsidRPr="00BF284F">
        <w:rPr>
          <w:rFonts w:asciiTheme="minorHAnsi" w:hAnsiTheme="minorHAnsi"/>
        </w:rPr>
        <w:t>window</w:t>
      </w:r>
      <w:proofErr w:type="gramEnd"/>
      <w:r w:rsidR="00BF284F" w:rsidRPr="00BF284F">
        <w:rPr>
          <w:rFonts w:asciiTheme="minorHAnsi" w:hAnsiTheme="minorHAnsi"/>
        </w:rPr>
        <w:t xml:space="preserve"> sills</w:t>
      </w:r>
      <w:r w:rsidR="00610222" w:rsidRPr="00024751">
        <w:rPr>
          <w:rFonts w:asciiTheme="minorHAnsi" w:hAnsiTheme="minorHAnsi"/>
        </w:rPr>
        <w:t xml:space="preserve">, </w:t>
      </w:r>
      <w:r w:rsidR="00BF284F" w:rsidRPr="00BF284F">
        <w:rPr>
          <w:rFonts w:asciiTheme="minorHAnsi" w:hAnsiTheme="minorHAnsi"/>
        </w:rPr>
        <w:t>drips</w:t>
      </w:r>
      <w:r w:rsidR="00610222" w:rsidRPr="00024751">
        <w:rPr>
          <w:rFonts w:asciiTheme="minorHAnsi" w:hAnsiTheme="minorHAnsi"/>
        </w:rPr>
        <w:t xml:space="preserve">, </w:t>
      </w:r>
      <w:r w:rsidR="00BF284F" w:rsidRPr="00BF284F">
        <w:rPr>
          <w:rFonts w:asciiTheme="minorHAnsi" w:hAnsiTheme="minorHAnsi"/>
        </w:rPr>
        <w:t>pool</w:t>
      </w:r>
      <w:r w:rsidR="00610222" w:rsidRPr="00024751">
        <w:rPr>
          <w:rFonts w:asciiTheme="minorHAnsi" w:hAnsiTheme="minorHAnsi"/>
        </w:rPr>
        <w:t xml:space="preserve">, </w:t>
      </w:r>
      <w:r w:rsidR="00BF284F" w:rsidRPr="00BF284F">
        <w:rPr>
          <w:rFonts w:asciiTheme="minorHAnsi" w:hAnsiTheme="minorHAnsi"/>
        </w:rPr>
        <w:t>cistern</w:t>
      </w:r>
      <w:r w:rsidR="00610222" w:rsidRPr="00024751">
        <w:rPr>
          <w:rFonts w:asciiTheme="minorHAnsi" w:hAnsiTheme="minorHAnsi"/>
        </w:rPr>
        <w:t xml:space="preserve">, </w:t>
      </w:r>
      <w:r w:rsidR="00BF284F" w:rsidRPr="00BF284F">
        <w:rPr>
          <w:rFonts w:asciiTheme="minorHAnsi" w:hAnsiTheme="minorHAnsi"/>
        </w:rPr>
        <w:t>water tanks</w:t>
      </w:r>
      <w:r w:rsidR="00610222" w:rsidRPr="00024751">
        <w:rPr>
          <w:rFonts w:asciiTheme="minorHAnsi" w:hAnsiTheme="minorHAnsi"/>
        </w:rPr>
        <w:t xml:space="preserve">, </w:t>
      </w:r>
      <w:r w:rsidR="00BF284F" w:rsidRPr="00BF284F">
        <w:rPr>
          <w:rFonts w:asciiTheme="minorHAnsi" w:hAnsiTheme="minorHAnsi"/>
        </w:rPr>
        <w:t>channels</w:t>
      </w:r>
      <w:r w:rsidR="00610222" w:rsidRPr="00024751">
        <w:rPr>
          <w:rFonts w:asciiTheme="minorHAnsi" w:hAnsiTheme="minorHAnsi"/>
        </w:rPr>
        <w:t xml:space="preserve"> </w:t>
      </w:r>
      <w:r w:rsidR="00BF284F" w:rsidRPr="00BF284F">
        <w:rPr>
          <w:rFonts w:asciiTheme="minorHAnsi" w:hAnsiTheme="minorHAnsi"/>
        </w:rPr>
        <w:t>etc.</w:t>
      </w:r>
      <w:r w:rsidR="00610222" w:rsidRPr="00024751">
        <w:rPr>
          <w:rFonts w:asciiTheme="minorHAnsi" w:hAnsiTheme="minorHAnsi"/>
        </w:rPr>
        <w:t xml:space="preserve"> </w:t>
      </w:r>
      <w:r w:rsidR="00BF284F" w:rsidRPr="00BF284F">
        <w:rPr>
          <w:rFonts w:asciiTheme="minorHAnsi" w:hAnsiTheme="minorHAnsi"/>
        </w:rPr>
        <w:t>places</w:t>
      </w:r>
      <w:r w:rsidR="00610222" w:rsidRPr="00024751">
        <w:rPr>
          <w:rFonts w:asciiTheme="minorHAnsi" w:hAnsiTheme="minorHAnsi"/>
        </w:rPr>
        <w:t xml:space="preserve"> </w:t>
      </w:r>
      <w:r w:rsidR="00BF284F" w:rsidRPr="00BF284F">
        <w:rPr>
          <w:rFonts w:asciiTheme="minorHAnsi" w:hAnsiTheme="minorHAnsi"/>
        </w:rPr>
        <w:t>usable</w:t>
      </w:r>
      <w:r w:rsidR="00610222" w:rsidRPr="00024751">
        <w:rPr>
          <w:rFonts w:asciiTheme="minorHAnsi" w:hAnsiTheme="minorHAnsi"/>
        </w:rPr>
        <w:t>.</w:t>
      </w:r>
    </w:p>
    <w:p w:rsidR="00BF284F" w:rsidRPr="00BF284F" w:rsidRDefault="00BF284F" w:rsidP="00EB58BB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BF284F">
        <w:rPr>
          <w:rFonts w:asciiTheme="minorHAnsi" w:hAnsiTheme="minorHAnsi" w:cs="Calibri"/>
          <w:b/>
        </w:rPr>
        <w:t>FEATURES</w:t>
      </w:r>
    </w:p>
    <w:p w:rsidR="00BF284F" w:rsidRDefault="00BF284F" w:rsidP="00DB044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BF284F">
        <w:rPr>
          <w:rFonts w:asciiTheme="minorHAnsi" w:hAnsiTheme="minorHAnsi"/>
        </w:rPr>
        <w:t xml:space="preserve"> Good adhesion to the surface.</w:t>
      </w:r>
    </w:p>
    <w:p w:rsidR="00BF284F" w:rsidRDefault="00BF284F" w:rsidP="00DB044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BF284F">
        <w:rPr>
          <w:rFonts w:asciiTheme="minorHAnsi" w:hAnsiTheme="minorHAnsi"/>
        </w:rPr>
        <w:t>Long life.</w:t>
      </w:r>
    </w:p>
    <w:p w:rsidR="00BF284F" w:rsidRDefault="00BF284F" w:rsidP="00DB044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BF284F">
        <w:rPr>
          <w:rFonts w:asciiTheme="minorHAnsi" w:hAnsiTheme="minorHAnsi"/>
          <w:color w:val="auto"/>
          <w:sz w:val="22"/>
          <w:szCs w:val="22"/>
        </w:rPr>
        <w:t>Resistant to UV rays.</w:t>
      </w:r>
    </w:p>
    <w:p w:rsidR="00610222" w:rsidRPr="00DB0442" w:rsidRDefault="00BF284F" w:rsidP="00DB044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BF284F">
        <w:rPr>
          <w:rFonts w:asciiTheme="minorHAnsi" w:hAnsiTheme="minorHAnsi"/>
          <w:sz w:val="22"/>
          <w:szCs w:val="22"/>
        </w:rPr>
        <w:t>Water based;</w:t>
      </w:r>
      <w:r w:rsidR="00610222" w:rsidRPr="00024751">
        <w:rPr>
          <w:rFonts w:asciiTheme="minorHAnsi" w:hAnsiTheme="minorHAnsi"/>
          <w:sz w:val="22"/>
          <w:szCs w:val="22"/>
        </w:rPr>
        <w:t xml:space="preserve"> </w:t>
      </w:r>
      <w:r w:rsidRPr="00BF284F">
        <w:rPr>
          <w:rFonts w:asciiTheme="minorHAnsi" w:hAnsiTheme="minorHAnsi"/>
          <w:sz w:val="22"/>
          <w:szCs w:val="22"/>
        </w:rPr>
        <w:t>odorless, does not harm human health and the environment</w:t>
      </w:r>
      <w:r w:rsidR="00610222" w:rsidRPr="0002475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BF284F" w:rsidRDefault="00BF284F" w:rsidP="00DB0442">
      <w:pPr>
        <w:pStyle w:val="ListeParagraf1"/>
        <w:spacing w:line="360" w:lineRule="auto"/>
        <w:ind w:left="0"/>
        <w:rPr>
          <w:rFonts w:asciiTheme="minorHAnsi" w:hAnsiTheme="minorHAnsi"/>
          <w:b/>
          <w:kern w:val="0"/>
          <w:sz w:val="22"/>
          <w:szCs w:val="22"/>
          <w:lang w:eastAsia="tr-TR"/>
        </w:rPr>
      </w:pPr>
      <w:r w:rsidRPr="00BF284F">
        <w:rPr>
          <w:rFonts w:asciiTheme="minorHAnsi" w:hAnsiTheme="minorHAnsi"/>
          <w:b/>
          <w:kern w:val="0"/>
          <w:sz w:val="22"/>
          <w:szCs w:val="22"/>
          <w:lang w:eastAsia="tr-TR"/>
        </w:rPr>
        <w:t>SURFACE PREPARATION</w:t>
      </w:r>
    </w:p>
    <w:p w:rsidR="00610222" w:rsidRPr="00DB0442" w:rsidRDefault="00BF284F" w:rsidP="00DB0442">
      <w:pPr>
        <w:pStyle w:val="ListeParagraf1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BF284F">
        <w:rPr>
          <w:rFonts w:asciiTheme="minorHAnsi" w:hAnsiTheme="minorHAnsi"/>
          <w:sz w:val="22"/>
          <w:szCs w:val="22"/>
        </w:rPr>
        <w:t>All kinds of dirt on the application surfaces</w:t>
      </w:r>
      <w:r w:rsidR="00610222" w:rsidRPr="00024751">
        <w:rPr>
          <w:rFonts w:asciiTheme="minorHAnsi" w:hAnsiTheme="minorHAnsi"/>
          <w:sz w:val="22"/>
          <w:szCs w:val="22"/>
        </w:rPr>
        <w:t xml:space="preserve">, </w:t>
      </w:r>
      <w:r w:rsidRPr="00BF284F">
        <w:rPr>
          <w:rFonts w:asciiTheme="minorHAnsi" w:hAnsiTheme="minorHAnsi"/>
          <w:sz w:val="22"/>
          <w:szCs w:val="22"/>
        </w:rPr>
        <w:t>oil</w:t>
      </w:r>
      <w:r w:rsidR="00610222" w:rsidRPr="00024751">
        <w:rPr>
          <w:rFonts w:asciiTheme="minorHAnsi" w:hAnsiTheme="minorHAnsi"/>
          <w:sz w:val="22"/>
          <w:szCs w:val="22"/>
        </w:rPr>
        <w:t xml:space="preserve">, </w:t>
      </w:r>
      <w:r w:rsidRPr="00BF284F">
        <w:rPr>
          <w:rFonts w:asciiTheme="minorHAnsi" w:hAnsiTheme="minorHAnsi"/>
          <w:sz w:val="22"/>
          <w:szCs w:val="22"/>
        </w:rPr>
        <w:t>blistered paint and dust removed</w:t>
      </w:r>
      <w:r w:rsidR="00610222" w:rsidRPr="00024751">
        <w:rPr>
          <w:rFonts w:asciiTheme="minorHAnsi" w:hAnsiTheme="minorHAnsi"/>
          <w:sz w:val="22"/>
          <w:szCs w:val="22"/>
        </w:rPr>
        <w:t xml:space="preserve">, </w:t>
      </w:r>
      <w:r w:rsidRPr="00BF284F">
        <w:rPr>
          <w:rFonts w:asciiTheme="minorHAnsi" w:hAnsiTheme="minorHAnsi"/>
          <w:sz w:val="22"/>
          <w:szCs w:val="22"/>
        </w:rPr>
        <w:t xml:space="preserve">surface defects should be corrected </w:t>
      </w:r>
    </w:p>
    <w:p w:rsidR="00BF284F" w:rsidRPr="00BF284F" w:rsidRDefault="00BF284F" w:rsidP="00EB58BB">
      <w:pPr>
        <w:pStyle w:val="ListeParagraf1"/>
        <w:spacing w:line="360" w:lineRule="auto"/>
        <w:rPr>
          <w:rFonts w:asciiTheme="minorHAnsi" w:hAnsiTheme="minorHAnsi"/>
          <w:sz w:val="22"/>
          <w:szCs w:val="22"/>
        </w:rPr>
      </w:pPr>
      <w:r w:rsidRPr="00BF284F">
        <w:rPr>
          <w:rFonts w:asciiTheme="minorHAnsi" w:hAnsiTheme="minorHAnsi" w:cs="Calibri"/>
          <w:b/>
          <w:kern w:val="0"/>
          <w:sz w:val="22"/>
          <w:szCs w:val="22"/>
          <w:lang w:eastAsia="tr-TR"/>
        </w:rPr>
        <w:t>APPLICATION INSTRUCTIONS</w:t>
      </w:r>
    </w:p>
    <w:p w:rsidR="00B432FD" w:rsidRDefault="00B432FD" w:rsidP="00DB0442">
      <w:pPr>
        <w:pStyle w:val="ListeParagraf1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432FD">
        <w:rPr>
          <w:rFonts w:asciiTheme="minorHAnsi" w:hAnsiTheme="minorHAnsi"/>
          <w:sz w:val="22"/>
          <w:szCs w:val="22"/>
        </w:rPr>
        <w:t xml:space="preserve"> DECOSET app is made in three layers.</w:t>
      </w:r>
    </w:p>
    <w:p w:rsidR="00B432FD" w:rsidRDefault="00B432FD" w:rsidP="00DB0442">
      <w:pPr>
        <w:pStyle w:val="ListeParagraf1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432FD">
        <w:rPr>
          <w:rFonts w:asciiTheme="minorHAnsi" w:hAnsiTheme="minorHAnsi"/>
          <w:sz w:val="22"/>
          <w:szCs w:val="22"/>
        </w:rPr>
        <w:t>DECOSET for the first primer coat is diluted with approximately 50% water and applied to the surface.</w:t>
      </w:r>
    </w:p>
    <w:p w:rsidR="00B432FD" w:rsidRDefault="00B432FD" w:rsidP="00DB0442">
      <w:pPr>
        <w:pStyle w:val="ListeParagraf1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432FD">
        <w:rPr>
          <w:rFonts w:asciiTheme="minorHAnsi" w:hAnsiTheme="minorHAnsi"/>
          <w:sz w:val="22"/>
          <w:szCs w:val="22"/>
        </w:rPr>
        <w:t>For the second layer, DECOSET is applied with 25% water and the third layer with 10-15% water and applied to the surface.</w:t>
      </w:r>
    </w:p>
    <w:p w:rsidR="00B432FD" w:rsidRPr="00B432FD" w:rsidRDefault="00B432FD" w:rsidP="00DB0442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B432FD">
        <w:rPr>
          <w:rFonts w:asciiTheme="minorHAnsi" w:hAnsiTheme="minorHAnsi"/>
          <w:color w:val="auto"/>
          <w:kern w:val="1"/>
          <w:sz w:val="22"/>
          <w:szCs w:val="22"/>
          <w:lang w:eastAsia="ar-SA"/>
        </w:rPr>
        <w:t>The waiting time between the floors is at least 6 hours.</w:t>
      </w:r>
    </w:p>
    <w:p w:rsidR="004503AC" w:rsidRDefault="00B432FD" w:rsidP="004503A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503AC">
        <w:rPr>
          <w:rFonts w:ascii="Calibri" w:hAnsi="Calibri"/>
          <w:color w:val="auto"/>
          <w:sz w:val="22"/>
          <w:szCs w:val="22"/>
        </w:rPr>
        <w:t>During and after the application 24 hours</w:t>
      </w:r>
      <w:r w:rsidR="00732ABB" w:rsidRPr="004503AC">
        <w:rPr>
          <w:rFonts w:ascii="Calibri" w:hAnsi="Calibri"/>
          <w:color w:val="auto"/>
          <w:sz w:val="22"/>
          <w:szCs w:val="22"/>
        </w:rPr>
        <w:t xml:space="preserve">, </w:t>
      </w:r>
      <w:r w:rsidR="004503AC" w:rsidRPr="004503AC">
        <w:rPr>
          <w:rFonts w:ascii="Calibri" w:hAnsi="Calibri"/>
          <w:color w:val="auto"/>
          <w:sz w:val="22"/>
          <w:szCs w:val="22"/>
        </w:rPr>
        <w:t xml:space="preserve">lowest ambient temperature </w:t>
      </w:r>
      <w:r w:rsidR="00732ABB" w:rsidRPr="004503AC">
        <w:rPr>
          <w:rFonts w:ascii="Calibri" w:hAnsi="Calibri"/>
          <w:color w:val="auto"/>
          <w:sz w:val="22"/>
          <w:szCs w:val="22"/>
        </w:rPr>
        <w:t xml:space="preserve">+5 °C, </w:t>
      </w:r>
      <w:r w:rsidR="004503AC" w:rsidRPr="004503AC">
        <w:rPr>
          <w:rFonts w:ascii="Calibri" w:hAnsi="Calibri"/>
          <w:color w:val="auto"/>
          <w:sz w:val="22"/>
          <w:szCs w:val="22"/>
        </w:rPr>
        <w:t xml:space="preserve">highest </w:t>
      </w:r>
      <w:r w:rsidR="00732ABB" w:rsidRPr="004503AC">
        <w:rPr>
          <w:rFonts w:ascii="Calibri" w:hAnsi="Calibri"/>
          <w:color w:val="auto"/>
          <w:sz w:val="22"/>
          <w:szCs w:val="22"/>
        </w:rPr>
        <w:t xml:space="preserve">+35 °C </w:t>
      </w:r>
      <w:r w:rsidR="004503AC" w:rsidRPr="004503AC">
        <w:rPr>
          <w:rFonts w:ascii="Calibri" w:hAnsi="Calibri"/>
          <w:color w:val="auto"/>
          <w:sz w:val="22"/>
          <w:szCs w:val="22"/>
        </w:rPr>
        <w:t>should be noted.</w:t>
      </w:r>
    </w:p>
    <w:p w:rsidR="004503AC" w:rsidRDefault="004503AC" w:rsidP="00DB0442">
      <w:pPr>
        <w:pStyle w:val="Default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503AC">
        <w:rPr>
          <w:rFonts w:asciiTheme="minorHAnsi" w:hAnsiTheme="minorHAnsi" w:cs="Calibri"/>
          <w:b/>
          <w:sz w:val="22"/>
          <w:szCs w:val="22"/>
        </w:rPr>
        <w:t>DRYING TIME</w:t>
      </w:r>
    </w:p>
    <w:p w:rsidR="00610222" w:rsidRPr="00024751" w:rsidRDefault="004503AC" w:rsidP="00DB0442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Touch time</w:t>
      </w:r>
      <w:r w:rsidRPr="004503AC">
        <w:rPr>
          <w:rFonts w:asciiTheme="minorHAnsi" w:hAnsiTheme="minorHAnsi" w:cs="Calibri"/>
          <w:sz w:val="22"/>
          <w:szCs w:val="22"/>
        </w:rPr>
        <w:t xml:space="preserve"> at 23 ° C for 5-6 hours</w:t>
      </w:r>
      <w:r w:rsidR="00610222" w:rsidRPr="00024751">
        <w:rPr>
          <w:rFonts w:asciiTheme="minorHAnsi" w:hAnsiTheme="minorHAnsi" w:cs="Calibri"/>
          <w:sz w:val="22"/>
          <w:szCs w:val="22"/>
        </w:rPr>
        <w:t xml:space="preserve">, </w:t>
      </w:r>
      <w:r w:rsidRPr="004503AC">
        <w:rPr>
          <w:rFonts w:asciiTheme="minorHAnsi" w:hAnsiTheme="minorHAnsi" w:cs="Calibri"/>
          <w:sz w:val="22"/>
          <w:szCs w:val="22"/>
        </w:rPr>
        <w:t>The full drying time is 24 hours.</w:t>
      </w:r>
    </w:p>
    <w:p w:rsidR="004503AC" w:rsidRDefault="004503AC" w:rsidP="00DB0442">
      <w:pPr>
        <w:spacing w:after="0" w:line="360" w:lineRule="auto"/>
        <w:rPr>
          <w:rStyle w:val="Gl"/>
          <w:rFonts w:asciiTheme="minorHAnsi" w:hAnsiTheme="minorHAnsi" w:cs="Calibri"/>
          <w:color w:val="000000"/>
          <w:shd w:val="clear" w:color="auto" w:fill="FFFFFF"/>
        </w:rPr>
      </w:pPr>
      <w:r w:rsidRPr="004503AC">
        <w:rPr>
          <w:rStyle w:val="Gl"/>
          <w:rFonts w:asciiTheme="minorHAnsi" w:hAnsiTheme="minorHAnsi" w:cs="Calibri"/>
          <w:color w:val="000000"/>
          <w:shd w:val="clear" w:color="auto" w:fill="FFFFFF"/>
        </w:rPr>
        <w:lastRenderedPageBreak/>
        <w:t>PACKING</w:t>
      </w:r>
    </w:p>
    <w:p w:rsidR="00610222" w:rsidRPr="00024751" w:rsidRDefault="006F4A50" w:rsidP="00DB0442">
      <w:pPr>
        <w:spacing w:after="0" w:line="360" w:lineRule="auto"/>
        <w:rPr>
          <w:rStyle w:val="Vurgu"/>
          <w:rFonts w:asciiTheme="minorHAnsi" w:hAnsiTheme="minorHAnsi" w:cs="Calibri"/>
          <w:i w:val="0"/>
          <w:iCs w:val="0"/>
          <w:color w:val="000000"/>
          <w:shd w:val="clear" w:color="auto" w:fill="FFFFFF"/>
        </w:rPr>
      </w:pPr>
      <w:r>
        <w:rPr>
          <w:rStyle w:val="Vurgu"/>
          <w:rFonts w:asciiTheme="minorHAnsi" w:hAnsiTheme="minorHAnsi" w:cs="Calibri"/>
          <w:i w:val="0"/>
          <w:iCs w:val="0"/>
          <w:color w:val="000000"/>
          <w:shd w:val="clear" w:color="auto" w:fill="FFFFFF"/>
        </w:rPr>
        <w:t>20 K</w:t>
      </w:r>
      <w:r w:rsidR="00471FF2" w:rsidRPr="00024751">
        <w:rPr>
          <w:rStyle w:val="Vurgu"/>
          <w:rFonts w:asciiTheme="minorHAnsi" w:hAnsiTheme="minorHAnsi" w:cs="Calibri"/>
          <w:i w:val="0"/>
          <w:iCs w:val="0"/>
          <w:color w:val="000000"/>
          <w:shd w:val="clear" w:color="auto" w:fill="FFFFFF"/>
        </w:rPr>
        <w:t>g</w:t>
      </w:r>
    </w:p>
    <w:p w:rsidR="004503AC" w:rsidRDefault="004503AC" w:rsidP="00DB0442">
      <w:pPr>
        <w:pStyle w:val="Default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503AC">
        <w:rPr>
          <w:rFonts w:asciiTheme="minorHAnsi" w:hAnsiTheme="minorHAnsi" w:cs="Calibri"/>
          <w:b/>
          <w:sz w:val="22"/>
          <w:szCs w:val="22"/>
        </w:rPr>
        <w:t>THEORETICAL CONSUMPTION</w:t>
      </w:r>
    </w:p>
    <w:p w:rsidR="00C342C7" w:rsidRPr="00024751" w:rsidRDefault="004503AC" w:rsidP="00DB0442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  <w:r w:rsidRPr="004503AC">
        <w:rPr>
          <w:rFonts w:asciiTheme="minorHAnsi" w:hAnsiTheme="minorHAnsi" w:cs="Calibri"/>
          <w:color w:val="auto"/>
          <w:sz w:val="22"/>
          <w:szCs w:val="22"/>
        </w:rPr>
        <w:t>Surface smoothness</w:t>
      </w:r>
      <w:r w:rsidR="00C342C7" w:rsidRPr="00024751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Pr="004503AC">
        <w:rPr>
          <w:rFonts w:asciiTheme="minorHAnsi" w:hAnsiTheme="minorHAnsi" w:cs="Calibri"/>
          <w:color w:val="auto"/>
          <w:sz w:val="22"/>
          <w:szCs w:val="22"/>
        </w:rPr>
        <w:t>for three-coat application depending on absorbency and application techniques</w:t>
      </w:r>
      <w:r w:rsidR="00C342C7" w:rsidRPr="00024751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6F4A50" w:rsidRDefault="004503AC" w:rsidP="00DB0442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  <w:r w:rsidRPr="004503AC">
        <w:rPr>
          <w:rFonts w:asciiTheme="minorHAnsi" w:hAnsiTheme="minorHAnsi" w:cs="Calibri"/>
          <w:color w:val="auto"/>
          <w:sz w:val="22"/>
          <w:szCs w:val="22"/>
        </w:rPr>
        <w:t>Vertical Application Consumption</w:t>
      </w:r>
      <w:r w:rsidR="00C342C7" w:rsidRPr="00024751">
        <w:rPr>
          <w:rFonts w:asciiTheme="minorHAnsi" w:hAnsiTheme="minorHAnsi" w:cs="Calibri"/>
          <w:color w:val="auto"/>
          <w:sz w:val="22"/>
          <w:szCs w:val="22"/>
        </w:rPr>
        <w:t>:</w:t>
      </w:r>
    </w:p>
    <w:p w:rsidR="006F4A50" w:rsidRDefault="006F4A50" w:rsidP="00DB0442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-1 lt </w:t>
      </w:r>
      <w:r w:rsidR="004503AC" w:rsidRPr="004503AC">
        <w:rPr>
          <w:rFonts w:ascii="Calibri" w:hAnsi="Calibri"/>
          <w:color w:val="auto"/>
          <w:sz w:val="22"/>
          <w:szCs w:val="22"/>
        </w:rPr>
        <w:t>with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1,5 – 2,0 </w:t>
      </w:r>
      <w:r>
        <w:rPr>
          <w:rFonts w:ascii="Calibri" w:hAnsi="Calibri"/>
          <w:color w:val="auto"/>
          <w:sz w:val="22"/>
          <w:szCs w:val="22"/>
        </w:rPr>
        <w:t>m²,</w:t>
      </w:r>
    </w:p>
    <w:p w:rsidR="00B44DAE" w:rsidRDefault="006F4A50" w:rsidP="00B44DAE">
      <w:pPr>
        <w:pStyle w:val="Default"/>
        <w:tabs>
          <w:tab w:val="left" w:pos="3780"/>
        </w:tabs>
        <w:spacing w:line="36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-1 kg </w:t>
      </w:r>
      <w:r w:rsidR="00B44DAE" w:rsidRPr="00B44DAE">
        <w:rPr>
          <w:rFonts w:ascii="Calibri" w:hAnsi="Calibri"/>
          <w:color w:val="auto"/>
          <w:sz w:val="22"/>
          <w:szCs w:val="22"/>
        </w:rPr>
        <w:t>with</w:t>
      </w:r>
      <w:r>
        <w:rPr>
          <w:rFonts w:ascii="Calibri" w:hAnsi="Calibri"/>
          <w:color w:val="auto"/>
          <w:sz w:val="22"/>
          <w:szCs w:val="22"/>
        </w:rPr>
        <w:t xml:space="preserve"> 1,0 – 1,5</w:t>
      </w:r>
      <w:r w:rsidRPr="00E920C5">
        <w:rPr>
          <w:rFonts w:ascii="Calibri" w:hAnsi="Calibri"/>
          <w:color w:val="auto"/>
          <w:sz w:val="22"/>
          <w:szCs w:val="22"/>
        </w:rPr>
        <w:t xml:space="preserve"> m</w:t>
      </w:r>
      <w:r w:rsidRPr="00E920C5">
        <w:rPr>
          <w:rFonts w:ascii="Calibri" w:hAnsi="Calibri"/>
          <w:color w:val="auto"/>
          <w:sz w:val="22"/>
          <w:szCs w:val="22"/>
          <w:vertAlign w:val="superscript"/>
        </w:rPr>
        <w:t>2</w:t>
      </w:r>
      <w:r w:rsidRPr="00E920C5">
        <w:rPr>
          <w:rFonts w:ascii="Calibri" w:hAnsi="Calibri"/>
          <w:color w:val="auto"/>
          <w:sz w:val="22"/>
          <w:szCs w:val="22"/>
        </w:rPr>
        <w:t xml:space="preserve"> </w:t>
      </w:r>
      <w:r w:rsidR="00B44DAE" w:rsidRPr="00B44DAE">
        <w:rPr>
          <w:rFonts w:ascii="Calibri" w:hAnsi="Calibri"/>
          <w:color w:val="auto"/>
          <w:sz w:val="22"/>
          <w:szCs w:val="22"/>
        </w:rPr>
        <w:t>area is coated.</w:t>
      </w:r>
    </w:p>
    <w:p w:rsidR="006F4A50" w:rsidRDefault="006F4A50" w:rsidP="00B44DAE">
      <w:pPr>
        <w:pStyle w:val="Default"/>
        <w:tabs>
          <w:tab w:val="left" w:pos="3780"/>
        </w:tabs>
        <w:spacing w:line="36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</w:t>
      </w:r>
      <w:r w:rsidRPr="00E920C5">
        <w:rPr>
          <w:rFonts w:ascii="Calibri" w:hAnsi="Calibri" w:cs="Arial"/>
          <w:color w:val="222222"/>
          <w:sz w:val="22"/>
          <w:szCs w:val="22"/>
        </w:rPr>
        <w:t xml:space="preserve"> </w:t>
      </w:r>
      <w:r w:rsidRPr="00E920C5">
        <w:rPr>
          <w:rStyle w:val="hps"/>
          <w:rFonts w:ascii="Calibri" w:hAnsi="Calibri" w:cs="Arial"/>
          <w:color w:val="222222"/>
          <w:sz w:val="22"/>
          <w:szCs w:val="22"/>
        </w:rPr>
        <w:t xml:space="preserve">1 </w:t>
      </w:r>
      <w:proofErr w:type="gramStart"/>
      <w:r w:rsidRPr="00E920C5">
        <w:rPr>
          <w:rStyle w:val="hps"/>
          <w:rFonts w:ascii="Calibri" w:hAnsi="Calibri" w:cs="Arial"/>
          <w:color w:val="222222"/>
          <w:sz w:val="22"/>
          <w:szCs w:val="22"/>
        </w:rPr>
        <w:t>m</w:t>
      </w:r>
      <w:r w:rsidRPr="00E920C5">
        <w:rPr>
          <w:rStyle w:val="hps"/>
          <w:rFonts w:ascii="Calibri" w:hAnsi="Calibri" w:cs="Arial"/>
          <w:color w:val="222222"/>
          <w:sz w:val="22"/>
          <w:szCs w:val="22"/>
          <w:vertAlign w:val="superscript"/>
        </w:rPr>
        <w:t>2</w:t>
      </w:r>
      <w:r w:rsidR="00B44DAE">
        <w:rPr>
          <w:rStyle w:val="hps"/>
          <w:rFonts w:ascii="Calibri" w:hAnsi="Calibri" w:cs="Arial"/>
          <w:color w:val="222222"/>
          <w:sz w:val="22"/>
          <w:szCs w:val="22"/>
        </w:rPr>
        <w:t xml:space="preserve"> </w:t>
      </w:r>
      <w:r>
        <w:rPr>
          <w:rStyle w:val="hps"/>
          <w:rFonts w:ascii="Calibri" w:hAnsi="Calibri" w:cs="Arial"/>
          <w:color w:val="222222"/>
          <w:sz w:val="22"/>
          <w:szCs w:val="22"/>
        </w:rPr>
        <w:t xml:space="preserve"> </w:t>
      </w:r>
      <w:r w:rsidR="00B44DAE" w:rsidRPr="00B44DAE">
        <w:rPr>
          <w:rStyle w:val="hps"/>
          <w:rFonts w:ascii="Calibri" w:hAnsi="Calibri" w:cs="Arial"/>
          <w:color w:val="222222"/>
          <w:sz w:val="22"/>
          <w:szCs w:val="22"/>
        </w:rPr>
        <w:t>area</w:t>
      </w:r>
      <w:proofErr w:type="gramEnd"/>
      <w:r w:rsidR="00B44DAE" w:rsidRPr="00B44DAE">
        <w:rPr>
          <w:rStyle w:val="hps"/>
          <w:rFonts w:ascii="Calibri" w:hAnsi="Calibri" w:cs="Arial"/>
          <w:color w:val="222222"/>
          <w:sz w:val="22"/>
          <w:szCs w:val="22"/>
        </w:rPr>
        <w:t xml:space="preserve"> for material consumption </w:t>
      </w:r>
      <w:r>
        <w:rPr>
          <w:rStyle w:val="hps"/>
          <w:rFonts w:ascii="Calibri" w:hAnsi="Calibri" w:cs="Arial"/>
          <w:color w:val="222222"/>
          <w:sz w:val="22"/>
          <w:szCs w:val="22"/>
        </w:rPr>
        <w:t>500 – 660</w:t>
      </w:r>
      <w:r w:rsidRPr="00E920C5">
        <w:rPr>
          <w:rFonts w:ascii="Calibri" w:hAnsi="Calibri" w:cs="Arial"/>
          <w:color w:val="222222"/>
          <w:sz w:val="22"/>
          <w:szCs w:val="22"/>
        </w:rPr>
        <w:t xml:space="preserve"> </w:t>
      </w:r>
      <w:r w:rsidRPr="00E920C5">
        <w:rPr>
          <w:rStyle w:val="hps"/>
          <w:rFonts w:ascii="Calibri" w:hAnsi="Calibri" w:cs="Arial"/>
          <w:color w:val="222222"/>
          <w:sz w:val="22"/>
          <w:szCs w:val="22"/>
        </w:rPr>
        <w:t xml:space="preserve">ml </w:t>
      </w:r>
      <w:r w:rsidR="00B44DAE">
        <w:rPr>
          <w:rStyle w:val="hps"/>
          <w:rFonts w:ascii="Calibri" w:hAnsi="Calibri" w:cs="Arial"/>
          <w:color w:val="222222"/>
          <w:sz w:val="22"/>
          <w:szCs w:val="22"/>
        </w:rPr>
        <w:t>and</w:t>
      </w:r>
      <w:r>
        <w:rPr>
          <w:rStyle w:val="hps"/>
          <w:rFonts w:ascii="Calibri" w:hAnsi="Calibri" w:cs="Arial"/>
          <w:color w:val="222222"/>
          <w:sz w:val="22"/>
          <w:szCs w:val="22"/>
        </w:rPr>
        <w:t xml:space="preserve"> </w:t>
      </w:r>
      <w:r>
        <w:rPr>
          <w:rFonts w:ascii="Calibri" w:hAnsi="Calibri" w:cs="Arial"/>
          <w:color w:val="222222"/>
          <w:sz w:val="22"/>
          <w:szCs w:val="22"/>
        </w:rPr>
        <w:t>660</w:t>
      </w:r>
      <w:r>
        <w:rPr>
          <w:rStyle w:val="hps"/>
          <w:rFonts w:ascii="Calibri" w:hAnsi="Calibri" w:cs="Arial"/>
          <w:color w:val="222222"/>
          <w:sz w:val="22"/>
          <w:szCs w:val="22"/>
        </w:rPr>
        <w:t xml:space="preserve"> – 1000</w:t>
      </w:r>
      <w:r w:rsidRPr="00E920C5">
        <w:rPr>
          <w:rFonts w:ascii="Calibri" w:hAnsi="Calibri" w:cs="Arial"/>
          <w:color w:val="222222"/>
          <w:sz w:val="22"/>
          <w:szCs w:val="22"/>
        </w:rPr>
        <w:t xml:space="preserve"> </w:t>
      </w:r>
      <w:r>
        <w:rPr>
          <w:rStyle w:val="hps"/>
          <w:rFonts w:ascii="Calibri" w:hAnsi="Calibri" w:cs="Arial"/>
          <w:color w:val="222222"/>
          <w:sz w:val="22"/>
          <w:szCs w:val="22"/>
        </w:rPr>
        <w:t>gr.</w:t>
      </w:r>
    </w:p>
    <w:p w:rsidR="00C342C7" w:rsidRDefault="00B44DAE" w:rsidP="00DB0442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B44DAE">
        <w:rPr>
          <w:rFonts w:asciiTheme="minorHAnsi" w:hAnsiTheme="minorHAnsi" w:cs="Calibri"/>
          <w:sz w:val="22"/>
          <w:szCs w:val="22"/>
        </w:rPr>
        <w:t>Horizontal Application Consumption</w:t>
      </w:r>
      <w:r w:rsidR="00610222" w:rsidRPr="00024751">
        <w:rPr>
          <w:rFonts w:asciiTheme="minorHAnsi" w:hAnsiTheme="minorHAnsi" w:cs="Calibri"/>
          <w:sz w:val="22"/>
          <w:szCs w:val="22"/>
        </w:rPr>
        <w:t xml:space="preserve">: </w:t>
      </w:r>
    </w:p>
    <w:p w:rsidR="006F4A50" w:rsidRDefault="006F4A50" w:rsidP="00DB0442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-1 lt </w:t>
      </w:r>
      <w:r w:rsidR="00B44DAE">
        <w:rPr>
          <w:rFonts w:ascii="Calibri" w:hAnsi="Calibri"/>
          <w:color w:val="auto"/>
          <w:sz w:val="22"/>
          <w:szCs w:val="22"/>
        </w:rPr>
        <w:t>with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0,90 – 1,35 </w:t>
      </w:r>
      <w:r>
        <w:rPr>
          <w:rFonts w:ascii="Calibri" w:hAnsi="Calibri"/>
          <w:color w:val="auto"/>
          <w:sz w:val="22"/>
          <w:szCs w:val="22"/>
        </w:rPr>
        <w:t>m²,</w:t>
      </w:r>
    </w:p>
    <w:p w:rsidR="006F4A50" w:rsidRDefault="00B44DAE" w:rsidP="00DB0442">
      <w:pPr>
        <w:pStyle w:val="Default"/>
        <w:tabs>
          <w:tab w:val="left" w:pos="3780"/>
        </w:tabs>
        <w:spacing w:line="36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-1 kg with</w:t>
      </w:r>
      <w:r w:rsidR="006F4A50">
        <w:rPr>
          <w:rFonts w:ascii="Calibri" w:hAnsi="Calibri"/>
          <w:color w:val="auto"/>
          <w:sz w:val="22"/>
          <w:szCs w:val="22"/>
        </w:rPr>
        <w:t xml:space="preserve"> 0,60 – 1,0</w:t>
      </w:r>
      <w:r w:rsidR="006E14E5">
        <w:rPr>
          <w:rFonts w:ascii="Calibri" w:hAnsi="Calibri"/>
          <w:color w:val="auto"/>
          <w:sz w:val="22"/>
          <w:szCs w:val="22"/>
        </w:rPr>
        <w:t>0</w:t>
      </w:r>
      <w:r w:rsidR="006F4A50" w:rsidRPr="00E920C5">
        <w:rPr>
          <w:rFonts w:ascii="Calibri" w:hAnsi="Calibri"/>
          <w:color w:val="auto"/>
          <w:sz w:val="22"/>
          <w:szCs w:val="22"/>
        </w:rPr>
        <w:t xml:space="preserve"> m</w:t>
      </w:r>
      <w:r w:rsidR="006F4A50" w:rsidRPr="00E920C5">
        <w:rPr>
          <w:rFonts w:ascii="Calibri" w:hAnsi="Calibri"/>
          <w:color w:val="auto"/>
          <w:sz w:val="22"/>
          <w:szCs w:val="22"/>
          <w:vertAlign w:val="superscript"/>
        </w:rPr>
        <w:t>2</w:t>
      </w:r>
      <w:r w:rsidR="006F4A50" w:rsidRPr="00E920C5">
        <w:rPr>
          <w:rFonts w:ascii="Calibri" w:hAnsi="Calibri"/>
          <w:color w:val="auto"/>
          <w:sz w:val="22"/>
          <w:szCs w:val="22"/>
        </w:rPr>
        <w:t xml:space="preserve"> </w:t>
      </w:r>
      <w:r w:rsidRPr="00B44DAE">
        <w:rPr>
          <w:rFonts w:ascii="Calibri" w:hAnsi="Calibri"/>
          <w:color w:val="auto"/>
          <w:sz w:val="22"/>
          <w:szCs w:val="22"/>
        </w:rPr>
        <w:t>area is coated.</w:t>
      </w:r>
    </w:p>
    <w:p w:rsidR="00DB0442" w:rsidRPr="00DB0442" w:rsidRDefault="006F4A50" w:rsidP="00DB0442">
      <w:pPr>
        <w:pStyle w:val="Default"/>
        <w:spacing w:line="360" w:lineRule="auto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</w:t>
      </w:r>
      <w:r w:rsidRPr="00E920C5">
        <w:rPr>
          <w:rFonts w:ascii="Calibri" w:hAnsi="Calibri" w:cs="Arial"/>
          <w:color w:val="222222"/>
          <w:sz w:val="22"/>
          <w:szCs w:val="22"/>
        </w:rPr>
        <w:t xml:space="preserve"> </w:t>
      </w:r>
      <w:r w:rsidRPr="00E920C5">
        <w:rPr>
          <w:rStyle w:val="hps"/>
          <w:rFonts w:ascii="Calibri" w:hAnsi="Calibri" w:cs="Arial"/>
          <w:color w:val="222222"/>
          <w:sz w:val="22"/>
          <w:szCs w:val="22"/>
        </w:rPr>
        <w:t xml:space="preserve">1 </w:t>
      </w:r>
      <w:proofErr w:type="gramStart"/>
      <w:r w:rsidRPr="00E920C5">
        <w:rPr>
          <w:rStyle w:val="hps"/>
          <w:rFonts w:ascii="Calibri" w:hAnsi="Calibri" w:cs="Arial"/>
          <w:color w:val="222222"/>
          <w:sz w:val="22"/>
          <w:szCs w:val="22"/>
        </w:rPr>
        <w:t>m</w:t>
      </w:r>
      <w:r w:rsidRPr="00E920C5">
        <w:rPr>
          <w:rStyle w:val="hps"/>
          <w:rFonts w:ascii="Calibri" w:hAnsi="Calibri" w:cs="Arial"/>
          <w:color w:val="222222"/>
          <w:sz w:val="22"/>
          <w:szCs w:val="22"/>
          <w:vertAlign w:val="superscript"/>
        </w:rPr>
        <w:t>2</w:t>
      </w:r>
      <w:r>
        <w:rPr>
          <w:rStyle w:val="hps"/>
          <w:rFonts w:ascii="Calibri" w:hAnsi="Calibri" w:cs="Arial"/>
          <w:color w:val="222222"/>
          <w:sz w:val="22"/>
          <w:szCs w:val="22"/>
        </w:rPr>
        <w:t xml:space="preserve">  </w:t>
      </w:r>
      <w:r w:rsidR="00B44DAE" w:rsidRPr="00B44DAE">
        <w:rPr>
          <w:rStyle w:val="hps"/>
          <w:rFonts w:ascii="Calibri" w:hAnsi="Calibri" w:cs="Arial"/>
          <w:color w:val="222222"/>
          <w:sz w:val="22"/>
          <w:szCs w:val="22"/>
        </w:rPr>
        <w:t>area</w:t>
      </w:r>
      <w:proofErr w:type="gramEnd"/>
      <w:r w:rsidR="00B44DAE" w:rsidRPr="00B44DAE">
        <w:rPr>
          <w:rStyle w:val="hps"/>
          <w:rFonts w:ascii="Calibri" w:hAnsi="Calibri" w:cs="Arial"/>
          <w:color w:val="222222"/>
          <w:sz w:val="22"/>
          <w:szCs w:val="22"/>
        </w:rPr>
        <w:t xml:space="preserve"> for material consumption </w:t>
      </w:r>
      <w:r w:rsidR="00DB0442">
        <w:rPr>
          <w:rStyle w:val="hps"/>
          <w:rFonts w:ascii="Calibri" w:hAnsi="Calibri" w:cs="Arial"/>
          <w:color w:val="222222"/>
          <w:sz w:val="22"/>
          <w:szCs w:val="22"/>
        </w:rPr>
        <w:t>750</w:t>
      </w:r>
      <w:r>
        <w:rPr>
          <w:rStyle w:val="hps"/>
          <w:rFonts w:ascii="Calibri" w:hAnsi="Calibri" w:cs="Arial"/>
          <w:color w:val="222222"/>
          <w:sz w:val="22"/>
          <w:szCs w:val="22"/>
        </w:rPr>
        <w:t xml:space="preserve"> – </w:t>
      </w:r>
      <w:r w:rsidR="00DB0442">
        <w:rPr>
          <w:rStyle w:val="hps"/>
          <w:rFonts w:ascii="Calibri" w:hAnsi="Calibri" w:cs="Arial"/>
          <w:color w:val="222222"/>
          <w:sz w:val="22"/>
          <w:szCs w:val="22"/>
        </w:rPr>
        <w:t>1100</w:t>
      </w:r>
      <w:r w:rsidRPr="00E920C5">
        <w:rPr>
          <w:rFonts w:ascii="Calibri" w:hAnsi="Calibri" w:cs="Arial"/>
          <w:color w:val="222222"/>
          <w:sz w:val="22"/>
          <w:szCs w:val="22"/>
        </w:rPr>
        <w:t xml:space="preserve"> </w:t>
      </w:r>
      <w:r w:rsidRPr="00E920C5">
        <w:rPr>
          <w:rStyle w:val="hps"/>
          <w:rFonts w:ascii="Calibri" w:hAnsi="Calibri" w:cs="Arial"/>
          <w:color w:val="222222"/>
          <w:sz w:val="22"/>
          <w:szCs w:val="22"/>
        </w:rPr>
        <w:t xml:space="preserve">ml </w:t>
      </w:r>
      <w:r w:rsidR="00B44DAE">
        <w:rPr>
          <w:rStyle w:val="hps"/>
          <w:rFonts w:ascii="Calibri" w:hAnsi="Calibri" w:cs="Arial"/>
          <w:color w:val="222222"/>
          <w:sz w:val="22"/>
          <w:szCs w:val="22"/>
        </w:rPr>
        <w:t>and</w:t>
      </w:r>
      <w:r>
        <w:rPr>
          <w:rStyle w:val="hps"/>
          <w:rFonts w:ascii="Calibri" w:hAnsi="Calibri" w:cs="Arial"/>
          <w:color w:val="222222"/>
          <w:sz w:val="22"/>
          <w:szCs w:val="22"/>
        </w:rPr>
        <w:t xml:space="preserve"> </w:t>
      </w:r>
      <w:r w:rsidR="00DB0442">
        <w:rPr>
          <w:rFonts w:ascii="Calibri" w:hAnsi="Calibri" w:cs="Arial"/>
          <w:color w:val="222222"/>
          <w:sz w:val="22"/>
          <w:szCs w:val="22"/>
        </w:rPr>
        <w:t>1000</w:t>
      </w:r>
      <w:r>
        <w:rPr>
          <w:rStyle w:val="hps"/>
          <w:rFonts w:ascii="Calibri" w:hAnsi="Calibri" w:cs="Arial"/>
          <w:color w:val="222222"/>
          <w:sz w:val="22"/>
          <w:szCs w:val="22"/>
        </w:rPr>
        <w:t xml:space="preserve"> – </w:t>
      </w:r>
      <w:r w:rsidR="00DB0442">
        <w:rPr>
          <w:rStyle w:val="hps"/>
          <w:rFonts w:ascii="Calibri" w:hAnsi="Calibri" w:cs="Arial"/>
          <w:color w:val="222222"/>
          <w:sz w:val="22"/>
          <w:szCs w:val="22"/>
        </w:rPr>
        <w:t>15</w:t>
      </w:r>
      <w:r>
        <w:rPr>
          <w:rStyle w:val="hps"/>
          <w:rFonts w:ascii="Calibri" w:hAnsi="Calibri" w:cs="Arial"/>
          <w:color w:val="222222"/>
          <w:sz w:val="22"/>
          <w:szCs w:val="22"/>
        </w:rPr>
        <w:t>00</w:t>
      </w:r>
      <w:r w:rsidRPr="00E920C5">
        <w:rPr>
          <w:rFonts w:ascii="Calibri" w:hAnsi="Calibri" w:cs="Arial"/>
          <w:color w:val="222222"/>
          <w:sz w:val="22"/>
          <w:szCs w:val="22"/>
        </w:rPr>
        <w:t xml:space="preserve"> </w:t>
      </w:r>
      <w:r>
        <w:rPr>
          <w:rStyle w:val="hps"/>
          <w:rFonts w:ascii="Calibri" w:hAnsi="Calibri" w:cs="Arial"/>
          <w:color w:val="222222"/>
          <w:sz w:val="22"/>
          <w:szCs w:val="22"/>
        </w:rPr>
        <w:t>gr</w:t>
      </w:r>
    </w:p>
    <w:p w:rsidR="00B44DAE" w:rsidRDefault="00B44DAE" w:rsidP="00DB0442">
      <w:pPr>
        <w:spacing w:line="360" w:lineRule="auto"/>
        <w:jc w:val="both"/>
        <w:rPr>
          <w:rFonts w:asciiTheme="minorHAnsi" w:hAnsiTheme="minorHAnsi" w:cs="Calibri"/>
          <w:b/>
          <w:color w:val="000000"/>
          <w:shd w:val="clear" w:color="auto" w:fill="FFFFFF"/>
        </w:rPr>
      </w:pPr>
      <w:r w:rsidRPr="00B44DAE">
        <w:rPr>
          <w:rFonts w:asciiTheme="minorHAnsi" w:hAnsiTheme="minorHAnsi" w:cs="Calibri"/>
          <w:b/>
          <w:color w:val="000000"/>
          <w:shd w:val="clear" w:color="auto" w:fill="FFFFFF"/>
        </w:rPr>
        <w:t>STORAGE</w:t>
      </w:r>
    </w:p>
    <w:p w:rsidR="005D5BF5" w:rsidRPr="00DB0442" w:rsidRDefault="00B44DAE" w:rsidP="00DB0442">
      <w:pPr>
        <w:spacing w:line="360" w:lineRule="auto"/>
        <w:jc w:val="both"/>
        <w:rPr>
          <w:rFonts w:asciiTheme="minorHAnsi" w:hAnsiTheme="minorHAnsi" w:cs="Calibri"/>
        </w:rPr>
      </w:pPr>
      <w:r w:rsidRPr="00B44DAE">
        <w:rPr>
          <w:rFonts w:asciiTheme="minorHAnsi" w:hAnsiTheme="minorHAnsi" w:cs="Calibri"/>
        </w:rPr>
        <w:t>In unopened package</w:t>
      </w:r>
      <w:r w:rsidR="00DB0442" w:rsidRPr="00E6163D">
        <w:rPr>
          <w:rFonts w:asciiTheme="minorHAnsi" w:hAnsiTheme="minorHAnsi" w:cs="Calibri"/>
        </w:rPr>
        <w:t xml:space="preserve">, </w:t>
      </w:r>
      <w:r w:rsidRPr="00B44DAE">
        <w:rPr>
          <w:rFonts w:asciiTheme="minorHAnsi" w:hAnsiTheme="minorHAnsi" w:cs="Calibri"/>
        </w:rPr>
        <w:t>Cool and dry place, protected from direct sunlight</w:t>
      </w:r>
      <w:r w:rsidR="00DB0442">
        <w:rPr>
          <w:rFonts w:asciiTheme="minorHAnsi" w:hAnsiTheme="minorHAnsi" w:cs="Calibri"/>
        </w:rPr>
        <w:t xml:space="preserve">, </w:t>
      </w:r>
      <w:r w:rsidR="00DB0442" w:rsidRPr="00E6163D">
        <w:rPr>
          <w:rFonts w:asciiTheme="minorHAnsi" w:hAnsiTheme="minorHAnsi" w:cs="Calibri"/>
        </w:rPr>
        <w:t xml:space="preserve">+5˚C </w:t>
      </w:r>
      <w:r>
        <w:rPr>
          <w:rFonts w:asciiTheme="minorHAnsi" w:hAnsiTheme="minorHAnsi" w:cs="Calibri"/>
        </w:rPr>
        <w:t>with</w:t>
      </w:r>
      <w:r w:rsidR="00DB0442" w:rsidRPr="00E6163D">
        <w:rPr>
          <w:rFonts w:asciiTheme="minorHAnsi" w:hAnsiTheme="minorHAnsi" w:cs="Calibri"/>
        </w:rPr>
        <w:t xml:space="preserve"> +35˚C </w:t>
      </w:r>
      <w:r w:rsidRPr="00B44DAE">
        <w:rPr>
          <w:rFonts w:asciiTheme="minorHAnsi" w:hAnsiTheme="minorHAnsi" w:cs="Calibri"/>
        </w:rPr>
        <w:t>between</w:t>
      </w:r>
      <w:r w:rsidR="00DB0442" w:rsidRPr="00E6163D">
        <w:rPr>
          <w:rFonts w:asciiTheme="minorHAnsi" w:hAnsiTheme="minorHAnsi" w:cs="Calibri"/>
        </w:rPr>
        <w:t xml:space="preserve"> 1 </w:t>
      </w:r>
      <w:r w:rsidR="00EB58BB" w:rsidRPr="00EB58BB">
        <w:rPr>
          <w:rFonts w:asciiTheme="minorHAnsi" w:hAnsiTheme="minorHAnsi" w:cs="Calibri"/>
        </w:rPr>
        <w:t>year can be stored</w:t>
      </w:r>
      <w:r w:rsidR="00DB0442">
        <w:rPr>
          <w:rFonts w:asciiTheme="minorHAnsi" w:hAnsiTheme="minorHAnsi" w:cs="Calibri"/>
        </w:rPr>
        <w:t>.</w:t>
      </w:r>
    </w:p>
    <w:p w:rsidR="00EB58BB" w:rsidRPr="00EB58BB" w:rsidRDefault="00EB58BB" w:rsidP="00EB58BB">
      <w:pPr>
        <w:pStyle w:val="ListeParagraf"/>
        <w:spacing w:line="360" w:lineRule="auto"/>
        <w:rPr>
          <w:rFonts w:asciiTheme="minorHAnsi" w:eastAsiaTheme="minorHAnsi" w:hAnsiTheme="minorHAnsi" w:cstheme="minorBidi"/>
          <w:lang w:eastAsia="en-US"/>
        </w:rPr>
      </w:pPr>
      <w:bookmarkStart w:id="0" w:name="_PictureBullets"/>
      <w:bookmarkEnd w:id="0"/>
      <w:r w:rsidRPr="00EB58BB">
        <w:rPr>
          <w:rFonts w:asciiTheme="minorHAnsi" w:eastAsiaTheme="minorHAnsi" w:hAnsiTheme="minorHAnsi" w:cstheme="minorBidi"/>
          <w:b/>
          <w:lang w:eastAsia="en-US"/>
        </w:rPr>
        <w:t>Harmfulness Expressions</w:t>
      </w:r>
    </w:p>
    <w:p w:rsidR="005D5BF5" w:rsidRPr="00DB0442" w:rsidRDefault="005D5BF5" w:rsidP="00DB0442">
      <w:pPr>
        <w:pStyle w:val="ListeParagraf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DB0442">
        <w:rPr>
          <w:rFonts w:asciiTheme="minorHAnsi" w:eastAsiaTheme="minorHAnsi" w:hAnsiTheme="minorHAnsi" w:cstheme="minorBidi"/>
          <w:lang w:eastAsia="en-US"/>
        </w:rPr>
        <w:t xml:space="preserve">H </w:t>
      </w:r>
      <w:proofErr w:type="gramStart"/>
      <w:r w:rsidRPr="00DB0442">
        <w:rPr>
          <w:rFonts w:asciiTheme="minorHAnsi" w:eastAsiaTheme="minorHAnsi" w:hAnsiTheme="minorHAnsi" w:cstheme="minorBidi"/>
          <w:lang w:eastAsia="en-US"/>
        </w:rPr>
        <w:t xml:space="preserve">362  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May</w:t>
      </w:r>
      <w:proofErr w:type="gramEnd"/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 cause harm to a breastfed child</w:t>
      </w:r>
      <w:r w:rsidRPr="00DB0442">
        <w:rPr>
          <w:rFonts w:asciiTheme="minorHAnsi" w:eastAsiaTheme="minorHAnsi" w:hAnsiTheme="minorHAnsi" w:cstheme="minorBidi"/>
          <w:lang w:eastAsia="en-US"/>
        </w:rPr>
        <w:t>.</w:t>
      </w:r>
    </w:p>
    <w:p w:rsidR="005D5BF5" w:rsidRPr="00DB0442" w:rsidRDefault="005D5BF5" w:rsidP="00DB0442">
      <w:pPr>
        <w:pStyle w:val="ListeParagraf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DB0442">
        <w:rPr>
          <w:rFonts w:asciiTheme="minorHAnsi" w:eastAsiaTheme="minorHAnsi" w:hAnsiTheme="minorHAnsi" w:cstheme="minorBidi"/>
          <w:lang w:eastAsia="en-US"/>
        </w:rPr>
        <w:t xml:space="preserve">H </w:t>
      </w:r>
      <w:proofErr w:type="gramStart"/>
      <w:r w:rsidRPr="00DB0442">
        <w:rPr>
          <w:rFonts w:asciiTheme="minorHAnsi" w:eastAsiaTheme="minorHAnsi" w:hAnsiTheme="minorHAnsi" w:cstheme="minorBidi"/>
          <w:lang w:eastAsia="en-US"/>
        </w:rPr>
        <w:t xml:space="preserve">412  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Long</w:t>
      </w:r>
      <w:proofErr w:type="gramEnd"/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 lasting in aquatic environment</w:t>
      </w:r>
      <w:r w:rsidRPr="00DB0442">
        <w:rPr>
          <w:rFonts w:asciiTheme="minorHAnsi" w:eastAsiaTheme="minorHAnsi" w:hAnsiTheme="minorHAnsi" w:cstheme="minorBidi"/>
          <w:lang w:eastAsia="en-US"/>
        </w:rPr>
        <w:t xml:space="preserve">,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harmful effect</w:t>
      </w:r>
      <w:r w:rsidRPr="00DB0442">
        <w:rPr>
          <w:rFonts w:asciiTheme="minorHAnsi" w:eastAsiaTheme="minorHAnsi" w:hAnsiTheme="minorHAnsi" w:cstheme="minorBidi"/>
          <w:lang w:eastAsia="en-US"/>
        </w:rPr>
        <w:t>.</w:t>
      </w:r>
    </w:p>
    <w:p w:rsidR="00EB58BB" w:rsidRPr="00EB58BB" w:rsidRDefault="00EB58BB" w:rsidP="00EB58BB">
      <w:pPr>
        <w:pStyle w:val="ListeParagraf"/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B58BB">
        <w:rPr>
          <w:rFonts w:asciiTheme="minorHAnsi" w:eastAsiaTheme="minorHAnsi" w:hAnsiTheme="minorHAnsi" w:cstheme="minorBidi"/>
          <w:b/>
          <w:lang w:eastAsia="en-US"/>
        </w:rPr>
        <w:t>PRECAUTIONS</w:t>
      </w:r>
    </w:p>
    <w:p w:rsidR="005D5BF5" w:rsidRPr="00DB0442" w:rsidRDefault="005D5BF5" w:rsidP="00DB0442">
      <w:pPr>
        <w:pStyle w:val="ListeParagraf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DB0442">
        <w:rPr>
          <w:rFonts w:asciiTheme="minorHAnsi" w:eastAsiaTheme="minorHAnsi" w:hAnsiTheme="minorHAnsi" w:cstheme="minorBidi"/>
          <w:lang w:eastAsia="en-US"/>
        </w:rPr>
        <w:t xml:space="preserve">P </w:t>
      </w:r>
      <w:proofErr w:type="gramStart"/>
      <w:r w:rsidRPr="00DB0442">
        <w:rPr>
          <w:rFonts w:asciiTheme="minorHAnsi" w:eastAsiaTheme="minorHAnsi" w:hAnsiTheme="minorHAnsi" w:cstheme="minorBidi"/>
          <w:lang w:eastAsia="en-US"/>
        </w:rPr>
        <w:t xml:space="preserve">102    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Keep</w:t>
      </w:r>
      <w:proofErr w:type="gramEnd"/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 out of reach of children</w:t>
      </w:r>
      <w:r w:rsidRPr="00DB0442">
        <w:rPr>
          <w:rFonts w:asciiTheme="minorHAnsi" w:eastAsiaTheme="minorHAnsi" w:hAnsiTheme="minorHAnsi" w:cstheme="minorBidi"/>
          <w:lang w:eastAsia="en-US"/>
        </w:rPr>
        <w:t>.</w:t>
      </w:r>
    </w:p>
    <w:p w:rsidR="005D5BF5" w:rsidRPr="00DB0442" w:rsidRDefault="005D5BF5" w:rsidP="00DB0442">
      <w:pPr>
        <w:pStyle w:val="ListeParagraf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DB0442">
        <w:rPr>
          <w:rFonts w:asciiTheme="minorHAnsi" w:eastAsiaTheme="minorHAnsi" w:hAnsiTheme="minorHAnsi" w:cstheme="minorBidi"/>
          <w:lang w:eastAsia="en-US"/>
        </w:rPr>
        <w:t xml:space="preserve">P </w:t>
      </w:r>
      <w:proofErr w:type="gramStart"/>
      <w:r w:rsidRPr="00DB0442">
        <w:rPr>
          <w:rFonts w:asciiTheme="minorHAnsi" w:eastAsiaTheme="minorHAnsi" w:hAnsiTheme="minorHAnsi" w:cstheme="minorBidi"/>
          <w:lang w:eastAsia="en-US"/>
        </w:rPr>
        <w:t xml:space="preserve">260      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Do</w:t>
      </w:r>
      <w:proofErr w:type="gramEnd"/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 not breathe dust / fume / gas / mist / vapor / spray</w:t>
      </w:r>
      <w:r w:rsidRPr="00DB0442">
        <w:rPr>
          <w:rFonts w:asciiTheme="minorHAnsi" w:eastAsiaTheme="minorHAnsi" w:hAnsiTheme="minorHAnsi" w:cstheme="minorBidi"/>
          <w:lang w:eastAsia="en-US"/>
        </w:rPr>
        <w:t>.</w:t>
      </w:r>
    </w:p>
    <w:p w:rsidR="005D5BF5" w:rsidRPr="00DB0442" w:rsidRDefault="005D5BF5" w:rsidP="00DB0442">
      <w:pPr>
        <w:pStyle w:val="ListeParagraf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DB0442">
        <w:rPr>
          <w:rFonts w:asciiTheme="minorHAnsi" w:eastAsiaTheme="minorHAnsi" w:hAnsiTheme="minorHAnsi" w:cstheme="minorBidi"/>
          <w:lang w:eastAsia="en-US"/>
        </w:rPr>
        <w:t xml:space="preserve">P </w:t>
      </w:r>
      <w:proofErr w:type="gramStart"/>
      <w:r w:rsidRPr="00DB0442">
        <w:rPr>
          <w:rFonts w:asciiTheme="minorHAnsi" w:eastAsiaTheme="minorHAnsi" w:hAnsiTheme="minorHAnsi" w:cstheme="minorBidi"/>
          <w:lang w:eastAsia="en-US"/>
        </w:rPr>
        <w:t xml:space="preserve">263       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During</w:t>
      </w:r>
      <w:proofErr w:type="gramEnd"/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 Pregnancy </w:t>
      </w:r>
      <w:r w:rsidRPr="00DB0442">
        <w:rPr>
          <w:rFonts w:asciiTheme="minorHAnsi" w:eastAsiaTheme="minorHAnsi" w:hAnsiTheme="minorHAnsi" w:cstheme="minorBidi"/>
          <w:lang w:eastAsia="en-US"/>
        </w:rPr>
        <w:t>/</w:t>
      </w:r>
      <w:r w:rsidR="00EB58BB" w:rsidRPr="00EB58BB">
        <w:t xml:space="preserve">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avoid contact when giving breast milk</w:t>
      </w:r>
    </w:p>
    <w:p w:rsidR="00EB58BB" w:rsidRDefault="005D5BF5" w:rsidP="00DB0442">
      <w:pPr>
        <w:pStyle w:val="ListeParagraf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B58BB">
        <w:rPr>
          <w:rFonts w:asciiTheme="minorHAnsi" w:eastAsiaTheme="minorHAnsi" w:hAnsiTheme="minorHAnsi" w:cstheme="minorBidi"/>
          <w:lang w:eastAsia="en-US"/>
        </w:rPr>
        <w:t xml:space="preserve">P </w:t>
      </w:r>
      <w:proofErr w:type="gramStart"/>
      <w:r w:rsidRPr="00EB58BB">
        <w:rPr>
          <w:rFonts w:asciiTheme="minorHAnsi" w:eastAsiaTheme="minorHAnsi" w:hAnsiTheme="minorHAnsi" w:cstheme="minorBidi"/>
          <w:lang w:eastAsia="en-US"/>
        </w:rPr>
        <w:t xml:space="preserve">270       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Do</w:t>
      </w:r>
      <w:proofErr w:type="gramEnd"/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 not eat, drink or smoke when using this product </w:t>
      </w:r>
    </w:p>
    <w:p w:rsidR="00EB58BB" w:rsidRDefault="005D5BF5" w:rsidP="00DB0442">
      <w:pPr>
        <w:pStyle w:val="ListeParagraf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B58BB">
        <w:rPr>
          <w:rFonts w:asciiTheme="minorHAnsi" w:eastAsiaTheme="minorHAnsi" w:hAnsiTheme="minorHAnsi" w:cstheme="minorBidi"/>
          <w:lang w:eastAsia="en-US"/>
        </w:rPr>
        <w:t xml:space="preserve">P 301+P </w:t>
      </w:r>
      <w:proofErr w:type="gramStart"/>
      <w:r w:rsidRPr="00EB58BB">
        <w:rPr>
          <w:rFonts w:asciiTheme="minorHAnsi" w:eastAsiaTheme="minorHAnsi" w:hAnsiTheme="minorHAnsi" w:cstheme="minorBidi"/>
          <w:lang w:eastAsia="en-US"/>
        </w:rPr>
        <w:t xml:space="preserve">310 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When</w:t>
      </w:r>
      <w:proofErr w:type="gramEnd"/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 swallowed;</w:t>
      </w:r>
      <w:r w:rsidRPr="00EB58BB">
        <w:rPr>
          <w:rFonts w:asciiTheme="minorHAnsi" w:eastAsiaTheme="minorHAnsi" w:hAnsiTheme="minorHAnsi" w:cstheme="minorBidi"/>
          <w:lang w:eastAsia="en-US"/>
        </w:rPr>
        <w:t xml:space="preserve">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>Call the national poison center telephone number 114 or the doctor.</w:t>
      </w:r>
    </w:p>
    <w:p w:rsidR="005D5BF5" w:rsidRPr="00EB58BB" w:rsidRDefault="005D5BF5" w:rsidP="00DB0442">
      <w:pPr>
        <w:pStyle w:val="ListeParagraf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B58BB">
        <w:rPr>
          <w:rFonts w:asciiTheme="minorHAnsi" w:eastAsiaTheme="minorHAnsi" w:hAnsiTheme="minorHAnsi" w:cstheme="minorBidi"/>
          <w:lang w:eastAsia="en-US"/>
        </w:rPr>
        <w:t xml:space="preserve">P 501  </w:t>
      </w:r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Dispose of contents / container in accordance with local / regional / national / international </w:t>
      </w:r>
      <w:proofErr w:type="gramStart"/>
      <w:r w:rsidR="00EB58BB" w:rsidRPr="00EB58BB">
        <w:rPr>
          <w:rFonts w:asciiTheme="minorHAnsi" w:eastAsiaTheme="minorHAnsi" w:hAnsiTheme="minorHAnsi" w:cstheme="minorBidi"/>
          <w:lang w:eastAsia="en-US"/>
        </w:rPr>
        <w:t xml:space="preserve">regulations </w:t>
      </w:r>
      <w:r w:rsidRPr="00EB58BB">
        <w:rPr>
          <w:rFonts w:asciiTheme="minorHAnsi" w:eastAsiaTheme="minorHAnsi" w:hAnsiTheme="minorHAnsi" w:cstheme="minorBidi"/>
          <w:lang w:eastAsia="en-US"/>
        </w:rPr>
        <w:t>.</w:t>
      </w:r>
      <w:proofErr w:type="gramEnd"/>
    </w:p>
    <w:p w:rsidR="00DB0442" w:rsidRPr="00DB0442" w:rsidRDefault="00EB58BB" w:rsidP="00DB0442">
      <w:pPr>
        <w:pStyle w:val="ListeParagraf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B58BB">
        <w:rPr>
          <w:rFonts w:asciiTheme="minorHAnsi" w:eastAsiaTheme="minorEastAsia" w:hAnsiTheme="minorHAnsi" w:cstheme="minorBidi"/>
          <w:bCs/>
          <w:iCs/>
          <w:shd w:val="clear" w:color="auto" w:fill="FFFFFF"/>
        </w:rPr>
        <w:t>Do not use product packaging for food storage</w:t>
      </w:r>
      <w:r w:rsidR="00DB0442" w:rsidRPr="00DB0442">
        <w:rPr>
          <w:rFonts w:asciiTheme="minorHAnsi" w:eastAsiaTheme="minorEastAsia" w:hAnsiTheme="minorHAnsi" w:cstheme="minorBidi"/>
          <w:bCs/>
          <w:iCs/>
          <w:shd w:val="clear" w:color="auto" w:fill="FFFFFF"/>
        </w:rPr>
        <w:t>.</w:t>
      </w:r>
    </w:p>
    <w:p w:rsidR="002A1ED4" w:rsidRPr="00024751" w:rsidRDefault="002A1ED4" w:rsidP="00DB044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024751" w:rsidRPr="004D20A3" w:rsidRDefault="00EB58BB" w:rsidP="00DB0442">
      <w:pPr>
        <w:spacing w:after="0" w:line="360" w:lineRule="auto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EB58BB">
        <w:rPr>
          <w:rFonts w:eastAsiaTheme="minorHAnsi"/>
          <w:bCs/>
          <w:i/>
          <w:iCs/>
          <w:color w:val="000000"/>
          <w:lang w:eastAsia="en-US"/>
        </w:rPr>
        <w:t>note</w:t>
      </w:r>
      <w:r w:rsidR="00024751" w:rsidRPr="004D20A3">
        <w:rPr>
          <w:rFonts w:eastAsiaTheme="minorHAnsi"/>
          <w:bCs/>
          <w:i/>
          <w:iCs/>
          <w:color w:val="000000"/>
          <w:lang w:eastAsia="en-US"/>
        </w:rPr>
        <w:t xml:space="preserve">: </w:t>
      </w:r>
      <w:r w:rsidR="00396EEC" w:rsidRPr="00396EEC">
        <w:rPr>
          <w:rFonts w:eastAsiaTheme="minorHAnsi"/>
          <w:bCs/>
          <w:i/>
          <w:iCs/>
          <w:color w:val="000000"/>
          <w:lang w:eastAsia="en-US"/>
        </w:rPr>
        <w:t xml:space="preserve">For more technical information, see Material Safety Data Sheet </w:t>
      </w:r>
      <w:r w:rsidR="00396EEC" w:rsidRPr="004D20A3">
        <w:rPr>
          <w:rFonts w:eastAsiaTheme="minorHAnsi"/>
          <w:bCs/>
          <w:i/>
          <w:iCs/>
          <w:color w:val="000000"/>
          <w:lang w:eastAsia="en-US"/>
        </w:rPr>
        <w:t xml:space="preserve">(MSDS)  </w:t>
      </w:r>
      <w:r w:rsidR="00396EEC" w:rsidRPr="00396EEC">
        <w:rPr>
          <w:rFonts w:eastAsiaTheme="minorHAnsi"/>
          <w:bCs/>
          <w:i/>
          <w:iCs/>
          <w:color w:val="000000"/>
          <w:lang w:eastAsia="en-US"/>
        </w:rPr>
        <w:t xml:space="preserve">of the </w:t>
      </w:r>
      <w:proofErr w:type="gramStart"/>
      <w:r w:rsidR="00396EEC" w:rsidRPr="00396EEC">
        <w:rPr>
          <w:rFonts w:eastAsiaTheme="minorHAnsi"/>
          <w:bCs/>
          <w:i/>
          <w:iCs/>
          <w:color w:val="000000"/>
          <w:lang w:eastAsia="en-US"/>
        </w:rPr>
        <w:t xml:space="preserve">product </w:t>
      </w:r>
      <w:r w:rsidR="00396EEC">
        <w:rPr>
          <w:rFonts w:eastAsiaTheme="minorHAnsi"/>
          <w:bCs/>
          <w:i/>
          <w:iCs/>
          <w:color w:val="000000"/>
          <w:lang w:eastAsia="en-US"/>
        </w:rPr>
        <w:t>.</w:t>
      </w:r>
      <w:proofErr w:type="gramEnd"/>
    </w:p>
    <w:p w:rsidR="002A1ED4" w:rsidRPr="00024751" w:rsidRDefault="002A1ED4" w:rsidP="00DB044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sectPr w:rsidR="002A1ED4" w:rsidRPr="00024751" w:rsidSect="0077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92E"/>
    <w:multiLevelType w:val="hybridMultilevel"/>
    <w:tmpl w:val="8DB83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BE0"/>
    <w:multiLevelType w:val="hybridMultilevel"/>
    <w:tmpl w:val="A72E1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0518"/>
    <w:multiLevelType w:val="hybridMultilevel"/>
    <w:tmpl w:val="0E44A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7C5A"/>
    <w:multiLevelType w:val="hybridMultilevel"/>
    <w:tmpl w:val="D2522580"/>
    <w:name w:val="WW8Num12"/>
    <w:lvl w:ilvl="0" w:tplc="53B4B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4D24"/>
    <w:multiLevelType w:val="hybridMultilevel"/>
    <w:tmpl w:val="549EA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D1C61"/>
    <w:multiLevelType w:val="hybridMultilevel"/>
    <w:tmpl w:val="52F289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222"/>
    <w:rsid w:val="00024751"/>
    <w:rsid w:val="000D2BAA"/>
    <w:rsid w:val="001913E4"/>
    <w:rsid w:val="0019790E"/>
    <w:rsid w:val="001B438C"/>
    <w:rsid w:val="001E43B1"/>
    <w:rsid w:val="002A1ED4"/>
    <w:rsid w:val="003425D5"/>
    <w:rsid w:val="00376ECC"/>
    <w:rsid w:val="00396EEC"/>
    <w:rsid w:val="004503AC"/>
    <w:rsid w:val="00471FF2"/>
    <w:rsid w:val="00496548"/>
    <w:rsid w:val="005262C6"/>
    <w:rsid w:val="005D5BF5"/>
    <w:rsid w:val="005E447A"/>
    <w:rsid w:val="00610222"/>
    <w:rsid w:val="006247C6"/>
    <w:rsid w:val="006521C9"/>
    <w:rsid w:val="006D3995"/>
    <w:rsid w:val="006E14E5"/>
    <w:rsid w:val="006F4A50"/>
    <w:rsid w:val="00732ABB"/>
    <w:rsid w:val="007B687F"/>
    <w:rsid w:val="007D2E60"/>
    <w:rsid w:val="007E0F13"/>
    <w:rsid w:val="0085426B"/>
    <w:rsid w:val="008731C4"/>
    <w:rsid w:val="00931FE4"/>
    <w:rsid w:val="0096148E"/>
    <w:rsid w:val="00976DF7"/>
    <w:rsid w:val="00991DBB"/>
    <w:rsid w:val="009A3EAF"/>
    <w:rsid w:val="009F29AA"/>
    <w:rsid w:val="00A12D63"/>
    <w:rsid w:val="00A939BA"/>
    <w:rsid w:val="00AD3FD0"/>
    <w:rsid w:val="00AD7885"/>
    <w:rsid w:val="00AE7D62"/>
    <w:rsid w:val="00AF1BB5"/>
    <w:rsid w:val="00B432FD"/>
    <w:rsid w:val="00B44DAE"/>
    <w:rsid w:val="00B87727"/>
    <w:rsid w:val="00BF284F"/>
    <w:rsid w:val="00C342C7"/>
    <w:rsid w:val="00C4584B"/>
    <w:rsid w:val="00CF56DE"/>
    <w:rsid w:val="00D76EA3"/>
    <w:rsid w:val="00D80E31"/>
    <w:rsid w:val="00D90D21"/>
    <w:rsid w:val="00DB0442"/>
    <w:rsid w:val="00E0246B"/>
    <w:rsid w:val="00E721C2"/>
    <w:rsid w:val="00EB58BB"/>
    <w:rsid w:val="00EB5B01"/>
    <w:rsid w:val="00EE4FA5"/>
    <w:rsid w:val="00F333C3"/>
    <w:rsid w:val="00FB3A79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2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1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10222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610222"/>
  </w:style>
  <w:style w:type="character" w:styleId="Gl">
    <w:name w:val="Strong"/>
    <w:uiPriority w:val="22"/>
    <w:qFormat/>
    <w:rsid w:val="00610222"/>
    <w:rPr>
      <w:b/>
      <w:bCs/>
    </w:rPr>
  </w:style>
  <w:style w:type="character" w:styleId="Vurgu">
    <w:name w:val="Emphasis"/>
    <w:uiPriority w:val="20"/>
    <w:qFormat/>
    <w:rsid w:val="00610222"/>
    <w:rPr>
      <w:i/>
      <w:iCs/>
    </w:rPr>
  </w:style>
  <w:style w:type="paragraph" w:customStyle="1" w:styleId="ListeParagraf1">
    <w:name w:val="Liste Paragraf1"/>
    <w:basedOn w:val="Normal"/>
    <w:rsid w:val="00610222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ps">
    <w:name w:val="hps"/>
    <w:rsid w:val="006F4A50"/>
  </w:style>
  <w:style w:type="paragraph" w:styleId="BalonMetni">
    <w:name w:val="Balloon Text"/>
    <w:basedOn w:val="Normal"/>
    <w:link w:val="BalonMetniChar"/>
    <w:uiPriority w:val="99"/>
    <w:semiHidden/>
    <w:unhideWhenUsed/>
    <w:rsid w:val="00A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88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Şensoy Şimşirdağ</dc:creator>
  <cp:lastModifiedBy>FORUMPROF</cp:lastModifiedBy>
  <cp:revision>32</cp:revision>
  <dcterms:created xsi:type="dcterms:W3CDTF">2014-04-07T15:23:00Z</dcterms:created>
  <dcterms:modified xsi:type="dcterms:W3CDTF">2018-10-05T08:27:00Z</dcterms:modified>
</cp:coreProperties>
</file>